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663" w:rsidRDefault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Default="00D40663" w:rsidP="00D40663"/>
    <w:p w:rsidR="00261AE8" w:rsidRPr="002B1582" w:rsidRDefault="00D40663" w:rsidP="00261AE8">
      <w:pPr>
        <w:spacing w:line="360" w:lineRule="auto"/>
        <w:ind w:left="360"/>
        <w:jc w:val="center"/>
        <w:rPr>
          <w:rFonts w:ascii="Arial" w:hAnsi="Arial" w:cs="Arial"/>
          <w:b/>
          <w:color w:val="C00000"/>
          <w:sz w:val="160"/>
          <w:szCs w:val="76"/>
        </w:rPr>
      </w:pPr>
      <w:r>
        <w:tab/>
      </w:r>
      <w:r w:rsidR="00261AE8" w:rsidRPr="002B1582">
        <w:rPr>
          <w:rFonts w:ascii="Arial" w:hAnsi="Arial" w:cs="Arial"/>
          <w:b/>
          <w:color w:val="C00000"/>
          <w:sz w:val="160"/>
          <w:szCs w:val="76"/>
        </w:rPr>
        <w:t>Vigilante</w:t>
      </w:r>
    </w:p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3842"/>
        <w:gridCol w:w="2928"/>
      </w:tblGrid>
      <w:tr w:rsidR="00261AE8" w:rsidRPr="006A06C0" w:rsidTr="000F2375">
        <w:trPr>
          <w:trHeight w:val="1324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AE8" w:rsidRPr="006A06C0" w:rsidRDefault="002B1582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34912DA4" wp14:editId="4090A9B8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-39369</wp:posOffset>
                  </wp:positionV>
                  <wp:extent cx="1076770" cy="1066800"/>
                  <wp:effectExtent l="0" t="0" r="0" b="0"/>
                  <wp:wrapNone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4" t="7541" r="5523" b="11765"/>
                          <a:stretch/>
                        </pic:blipFill>
                        <pic:spPr bwMode="auto">
                          <a:xfrm>
                            <a:off x="0" y="0"/>
                            <a:ext cx="1078287" cy="1068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MANUAL DE PRO</w:t>
            </w:r>
            <w:bookmarkStart w:id="0" w:name="_GoBack"/>
            <w:bookmarkEnd w:id="0"/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CEDIMIENTOS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Fecha de emisión:</w:t>
            </w: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18 de enero 2021</w:t>
            </w:r>
          </w:p>
          <w:p w:rsidR="00261AE8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B1582" w:rsidRDefault="002B1582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B1582" w:rsidRPr="006A06C0" w:rsidRDefault="002B1582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1AE8" w:rsidRPr="006A06C0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NOMBRE DEL PUESTO: VIGILANTE</w:t>
            </w:r>
          </w:p>
          <w:p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261AE8" w:rsidRPr="006A06C0" w:rsidRDefault="00261AE8" w:rsidP="00261AE8">
      <w:pPr>
        <w:rPr>
          <w:rFonts w:ascii="Arial" w:eastAsia="Calibri" w:hAnsi="Arial" w:cs="Arial"/>
          <w:sz w:val="12"/>
          <w:szCs w:val="1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1AE8" w:rsidRPr="006A06C0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OBJETIVO: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Atender la entrada y salida de personal interno y ajeno al CAIC, apoyar en labores de mantenimiento y necesidades específicas del Centro.</w:t>
            </w:r>
          </w:p>
        </w:tc>
      </w:tr>
    </w:tbl>
    <w:p w:rsidR="00261AE8" w:rsidRPr="006A06C0" w:rsidRDefault="00261AE8" w:rsidP="00261AE8">
      <w:pPr>
        <w:rPr>
          <w:rFonts w:ascii="Arial" w:eastAsia="Calibri" w:hAnsi="Arial" w:cs="Arial"/>
          <w:sz w:val="12"/>
          <w:szCs w:val="1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1AE8" w:rsidRPr="006A06C0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61AE8" w:rsidRDefault="00261AE8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Vigilar puertas de acceso al Centro, observando y controlando la entrada de las personas preguntando el asunto a tratar para evitar que puedan ingresar personas ajenas al C.A.I.C.</w:t>
            </w:r>
          </w:p>
          <w:p w:rsidR="00261AE8" w:rsidRPr="006A06C0" w:rsidRDefault="00261AE8" w:rsidP="000F2375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E2F78">
              <w:rPr>
                <w:rFonts w:ascii="Arial" w:hAnsi="Arial" w:cs="Arial"/>
                <w:sz w:val="24"/>
                <w:szCs w:val="24"/>
              </w:rPr>
              <w:t>Permanecer en la puerta durante el horario de entrada y salida de los niños, vigilando que acudan o se retiren solo dentro del horario establecido y únicamente con las personas autorizadas para ello.</w:t>
            </w:r>
          </w:p>
        </w:tc>
      </w:tr>
    </w:tbl>
    <w:p w:rsidR="00261AE8" w:rsidRPr="006A06C0" w:rsidRDefault="00261AE8" w:rsidP="00261AE8">
      <w:pPr>
        <w:rPr>
          <w:rFonts w:ascii="Arial" w:eastAsia="Calibri" w:hAnsi="Arial" w:cs="Arial"/>
          <w:sz w:val="12"/>
          <w:szCs w:val="1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9"/>
        <w:gridCol w:w="4802"/>
      </w:tblGrid>
      <w:tr w:rsidR="00261AE8" w:rsidRPr="006A06C0" w:rsidTr="000F237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61AE8" w:rsidRPr="006A06C0" w:rsidTr="000F2375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Recibir a las personas que visiten el CAIC, solicitando nombre y asunto a tratar.</w:t>
            </w:r>
          </w:p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61AE8" w:rsidRPr="006A06C0" w:rsidTr="000F2375">
        <w:trPr>
          <w:trHeight w:val="58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Solicitar registro de datos en libreta de visitas.</w:t>
            </w:r>
          </w:p>
        </w:tc>
      </w:tr>
      <w:tr w:rsidR="00261AE8" w:rsidRPr="006A06C0" w:rsidTr="000F2375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Apoyar en la puerta de entrada durante la llegada y retiro de los pequeños.</w:t>
            </w:r>
          </w:p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61AE8" w:rsidRPr="006A06C0" w:rsidTr="000F2375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Solicitar credencial de autorización a las personas que acudan a recoger a los niños/as.</w:t>
            </w:r>
          </w:p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61AE8" w:rsidRPr="006A06C0" w:rsidTr="000F2375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Cerrar Ventanas y puertas antes de retirarse del CAIC.</w:t>
            </w:r>
          </w:p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61AE8" w:rsidRPr="006A06C0" w:rsidTr="000F2375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Verificar que firmen en el lugar correspondiente como persona autorizada y registren la hora de su salida.</w:t>
            </w:r>
          </w:p>
        </w:tc>
      </w:tr>
      <w:tr w:rsidR="00261AE8" w:rsidRPr="006A06C0" w:rsidTr="000F2375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Permanecer en la puerta durante el horario de entrada y salida de los niños, vigilando que acudan o se retiren solo dentro del horario establecido y únicamente con las personas autorizadas para ello.</w:t>
            </w:r>
          </w:p>
        </w:tc>
      </w:tr>
    </w:tbl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59"/>
        <w:gridCol w:w="4708"/>
      </w:tblGrid>
      <w:tr w:rsidR="00261AE8" w:rsidRPr="006A06C0" w:rsidTr="000F2375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61AE8" w:rsidRPr="006A06C0" w:rsidTr="000F2375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Recibir a las personas que visiten el CAIC, solicitando nombre y asunto a tratar.</w:t>
            </w:r>
          </w:p>
        </w:tc>
      </w:tr>
      <w:tr w:rsidR="00261AE8" w:rsidRPr="006A06C0" w:rsidTr="000F2375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Solicitar registro de datos en libreta de visitas.</w:t>
            </w:r>
          </w:p>
        </w:tc>
      </w:tr>
      <w:tr w:rsidR="00261AE8" w:rsidRPr="006A06C0" w:rsidTr="000F2375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Apoyar en la puerta de entrada durante la llegada y retiro de los pequeños.</w:t>
            </w:r>
          </w:p>
        </w:tc>
      </w:tr>
      <w:tr w:rsidR="00261AE8" w:rsidRPr="006A06C0" w:rsidTr="000F2375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Solicitar credencial de autorización a las personas que acudan a recoger a los niños/as.</w:t>
            </w:r>
          </w:p>
        </w:tc>
      </w:tr>
      <w:tr w:rsidR="00261AE8" w:rsidRPr="006A06C0" w:rsidTr="000F2375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Cerrar Ventanas y puertas antes de retirarse del CAIC.</w:t>
            </w:r>
          </w:p>
        </w:tc>
      </w:tr>
      <w:tr w:rsidR="00261AE8" w:rsidRPr="006A06C0" w:rsidTr="000F2375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Verificar que firmen en el lugar correspondiente como persona autorizada y registren la hora de su salida.</w:t>
            </w:r>
          </w:p>
        </w:tc>
      </w:tr>
    </w:tbl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1AE8" w:rsidRPr="006A06C0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Dar rondas periódicas al Centro, revisando el estado de las instalaciones para reparar o reportar cualquier anomalía, incidente con los alumnos o desperfectos en el edificio.</w:t>
            </w:r>
          </w:p>
        </w:tc>
      </w:tr>
    </w:tbl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261AE8" w:rsidRPr="006A06C0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Supervisar el estado de las instalaciones revisando que estas no representen un riesgo para la comunidad escolar.</w:t>
            </w: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Reportar anomalías a la dirección de CAIC</w:t>
            </w: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Reportar anomalías a la dirección de DIIF y hacer requisición de recursos para su reparación.</w:t>
            </w: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Reparar daños encontrados en el inmueble.</w:t>
            </w:r>
          </w:p>
        </w:tc>
      </w:tr>
    </w:tbl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1AE8" w:rsidRPr="006A06C0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el tanque estacionario con regularidad para verificar que cuenta con el porcentaje de gas necesario para la elaboración de los alimentos y verificar su estado y funcionamiento. Regar diariamente jardines.</w:t>
            </w:r>
          </w:p>
        </w:tc>
      </w:tr>
    </w:tbl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261AE8" w:rsidRPr="006A06C0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tanque estacionario que este en buenas condiciones y verificar porcentaje de gas.</w:t>
            </w: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Reportar porcentaje de gas restante para preparación de alimentos.</w:t>
            </w: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Solicitar carga de gas en horario en que no haya niños/as.</w:t>
            </w: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Recibir al personal de la gasera y verificar la carga de gas.</w:t>
            </w: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Entregar a personal de la gasera datos para facturación.</w:t>
            </w: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Recuperar factura para comprobación de gastos en DIF Municipal.</w:t>
            </w:r>
          </w:p>
        </w:tc>
      </w:tr>
    </w:tbl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1AE8" w:rsidRPr="006A06C0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Regar diariamente jardines, dándoles mantenimiento.</w:t>
            </w:r>
          </w:p>
        </w:tc>
      </w:tr>
    </w:tbl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261AE8" w:rsidRPr="006A06C0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Coordinarse con las docentes para regar el jardín y no obstaculizar las actividades físicas.</w:t>
            </w: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Identificar si las áreas verdes requieren de mantenimiento.</w:t>
            </w: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Podar las áreas verdes, árboles y dejar el área limpia después de esta actividad.</w:t>
            </w: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Mantener limpios y en buen estado los juegos infantiles.</w:t>
            </w:r>
          </w:p>
        </w:tc>
      </w:tr>
    </w:tbl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1AE8" w:rsidRPr="006A06C0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Inspeccionar, resguardar, cuidar y dar mantenimiento a las herramientas y bienes que se encuentran dentro del centro.</w:t>
            </w:r>
          </w:p>
        </w:tc>
      </w:tr>
    </w:tbl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261AE8" w:rsidRPr="006A06C0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Identificar los muebles, herramientas y bienes que requieran de mantenimiento para su correcto funcionamiento.</w:t>
            </w: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 a dirección materiales y/o personal que realice el mantenimiento.</w:t>
            </w: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Elabora la solicitud de apoyo y la envía al DIF Municipal para su autorización y/o solución.</w:t>
            </w: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Recibe respuesta de DIF Municipal en coordinación con Presidencia Municipal para la resolución de petición.</w:t>
            </w: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Elabora requisición si se requiere la compra de algún material y la envía a firma para su compra.</w:t>
            </w: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Realiza y/o apoya al personal en la reparación de los desperfectos.</w:t>
            </w:r>
          </w:p>
        </w:tc>
      </w:tr>
    </w:tbl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1AE8" w:rsidRPr="006A06C0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Cambiar los muebles del edificio a petición de las áreas.</w:t>
            </w:r>
          </w:p>
        </w:tc>
      </w:tr>
    </w:tbl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261AE8" w:rsidRPr="006A06C0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Las áreas reportan a dirección necesidades de cambios de muebles para el óptimo desarrollo de su jornada laboral.</w:t>
            </w: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 justificación para el cambio.</w:t>
            </w: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Realiza previo análisis y autoriza el cambio.</w:t>
            </w: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 al vigilante el apoyo para efectuar el cambio.</w:t>
            </w:r>
          </w:p>
        </w:tc>
      </w:tr>
      <w:tr w:rsidR="00261AE8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Ejecuta la indicación del cambio.</w:t>
            </w:r>
          </w:p>
        </w:tc>
      </w:tr>
    </w:tbl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1AE8" w:rsidRPr="006A06C0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NOMBRE DE LA 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Llevar semanalmente las requisiciones al D.I.F. Municipal para su autorización y las entrega directamente a los proveedores.</w:t>
            </w:r>
          </w:p>
        </w:tc>
      </w:tr>
    </w:tbl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221"/>
        <w:gridCol w:w="4798"/>
      </w:tblGrid>
      <w:tr w:rsidR="00261AE8" w:rsidRPr="006A06C0" w:rsidTr="000F2375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61AE8" w:rsidRPr="006A06C0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 a Dirección el menú y requisiciones semanales firmadas y selladas por director(a).</w:t>
            </w:r>
          </w:p>
        </w:tc>
      </w:tr>
      <w:tr w:rsidR="00261AE8" w:rsidRPr="006A06C0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Llevar a DIF Municipal menú y requisiciones para su autorización, firma y sello.</w:t>
            </w:r>
          </w:p>
        </w:tc>
      </w:tr>
      <w:tr w:rsidR="00261AE8" w:rsidRPr="006A06C0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Entregar a proveedores requisiciones semanales autorizadas.</w:t>
            </w:r>
          </w:p>
        </w:tc>
      </w:tr>
      <w:tr w:rsidR="00261AE8" w:rsidRPr="006A06C0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Recoger productos con proveedores considerando la fecha en que se vayan a ocupar.</w:t>
            </w:r>
          </w:p>
        </w:tc>
      </w:tr>
    </w:tbl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1AE8" w:rsidRPr="006A06C0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Lavar y clorar el tinaco periódicamente para asegurar la limpieza del agua de consumo diario.</w:t>
            </w:r>
          </w:p>
        </w:tc>
      </w:tr>
    </w:tbl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222"/>
        <w:gridCol w:w="4797"/>
      </w:tblGrid>
      <w:tr w:rsidR="00261AE8" w:rsidRPr="006A06C0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61AE8" w:rsidRPr="006A06C0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calendario de cloración del agua.</w:t>
            </w: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61AE8" w:rsidRPr="006A06C0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E8" w:rsidRPr="006A06C0" w:rsidRDefault="00261AE8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Clorar agua de acuerdo al calendario.</w:t>
            </w:r>
          </w:p>
        </w:tc>
      </w:tr>
      <w:tr w:rsidR="00261AE8" w:rsidRPr="006A06C0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Registrar en bitácora fecha de cloración del agua del tinaco.</w:t>
            </w:r>
          </w:p>
        </w:tc>
      </w:tr>
      <w:tr w:rsidR="00261AE8" w:rsidRPr="006A06C0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Lavar tinaco de acuerdo a las fechas establecidas por la Secretaría de Salubridad.</w:t>
            </w:r>
          </w:p>
        </w:tc>
      </w:tr>
      <w:tr w:rsidR="00261AE8" w:rsidRPr="006A06C0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8" w:rsidRPr="006A06C0" w:rsidRDefault="00261AE8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E8" w:rsidRPr="006A06C0" w:rsidRDefault="00261AE8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Recabar evidencias de la cloración y lavado del tinaco para la Secretaría de Salubridad.</w:t>
            </w:r>
          </w:p>
        </w:tc>
      </w:tr>
    </w:tbl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1AE8" w:rsidRPr="006A06C0" w:rsidRDefault="00261AE8" w:rsidP="00261AE8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D40663" w:rsidRPr="00D40663" w:rsidRDefault="00D40663" w:rsidP="00D40663">
      <w:pPr>
        <w:tabs>
          <w:tab w:val="left" w:pos="2751"/>
        </w:tabs>
      </w:pPr>
    </w:p>
    <w:sectPr w:rsidR="00D40663" w:rsidRPr="00D40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63"/>
    <w:rsid w:val="00261AE8"/>
    <w:rsid w:val="002B1582"/>
    <w:rsid w:val="004E3BBD"/>
    <w:rsid w:val="00D4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CE6E"/>
  <w15:chartTrackingRefBased/>
  <w15:docId w15:val="{ADD2B469-8FEC-4F36-B79B-25B0EE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AE8"/>
    <w:pPr>
      <w:spacing w:after="200" w:line="276" w:lineRule="auto"/>
    </w:pPr>
    <w:rPr>
      <w:rFonts w:ascii="Calibri" w:eastAsia="Times New Roman" w:hAnsi="Calibri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947</Words>
  <Characters>5212</Characters>
  <Application>Microsoft Office Word</Application>
  <DocSecurity>4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2</cp:revision>
  <dcterms:created xsi:type="dcterms:W3CDTF">2025-01-22T16:30:00Z</dcterms:created>
  <dcterms:modified xsi:type="dcterms:W3CDTF">2025-01-22T16:30:00Z</dcterms:modified>
</cp:coreProperties>
</file>